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FC42" w14:textId="77777777" w:rsidR="0001530A" w:rsidRDefault="00EC3CE7" w:rsidP="00471DF4">
      <w:pPr>
        <w:pStyle w:val="1"/>
        <w:shd w:val="clear" w:color="auto" w:fill="FFFFFF"/>
        <w:spacing w:before="0"/>
        <w:rPr>
          <w:rFonts w:ascii="Arial Narrow" w:hAnsi="Arial Narrow" w:cs="Arial"/>
          <w:bCs w:val="0"/>
          <w:color w:val="465A63"/>
          <w:sz w:val="48"/>
          <w:szCs w:val="48"/>
          <w:lang w:val="kk-KZ"/>
        </w:rPr>
      </w:pPr>
      <w:r>
        <w:rPr>
          <w:noProof/>
          <w:lang w:eastAsia="ru-RU"/>
        </w:rPr>
        <w:drawing>
          <wp:inline distT="0" distB="0" distL="0" distR="0" wp14:anchorId="13686354" wp14:editId="26B739BA">
            <wp:extent cx="3412748" cy="1467293"/>
            <wp:effectExtent l="19050" t="0" r="0" b="0"/>
            <wp:docPr id="1" name="Рисунок 1" descr="Профилактика алкоголизма — СПК &quot;Гродненск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алкоголизма — СПК &quot;Гродненски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146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Cs w:val="0"/>
          <w:color w:val="465A63"/>
          <w:sz w:val="48"/>
          <w:szCs w:val="48"/>
        </w:rPr>
        <w:t xml:space="preserve"> </w:t>
      </w:r>
      <w:r w:rsidR="007B70B0">
        <w:rPr>
          <w:rFonts w:ascii="Arial Narrow" w:hAnsi="Arial Narrow" w:cs="Arial"/>
          <w:bCs w:val="0"/>
          <w:color w:val="465A63"/>
          <w:sz w:val="48"/>
          <w:szCs w:val="48"/>
        </w:rPr>
        <w:t xml:space="preserve">   </w:t>
      </w:r>
    </w:p>
    <w:p w14:paraId="653E6300" w14:textId="6FC2C810" w:rsidR="00471DF4" w:rsidRPr="00240C7F" w:rsidRDefault="00471DF4" w:rsidP="0001530A">
      <w:pPr>
        <w:pStyle w:val="1"/>
        <w:shd w:val="clear" w:color="auto" w:fill="FFFFFF"/>
        <w:spacing w:before="0"/>
        <w:jc w:val="center"/>
        <w:rPr>
          <w:rFonts w:ascii="Arial Narrow" w:hAnsi="Arial Narrow" w:cs="Arial"/>
          <w:bCs w:val="0"/>
          <w:color w:val="465A63"/>
          <w:sz w:val="48"/>
          <w:szCs w:val="48"/>
        </w:rPr>
      </w:pPr>
      <w:r w:rsidRPr="00240C7F">
        <w:rPr>
          <w:rFonts w:ascii="Arial Narrow" w:hAnsi="Arial Narrow" w:cs="Arial"/>
          <w:bCs w:val="0"/>
          <w:color w:val="465A63"/>
          <w:sz w:val="48"/>
          <w:szCs w:val="48"/>
        </w:rPr>
        <w:t>Алкоголизм.</w:t>
      </w:r>
    </w:p>
    <w:p w14:paraId="2568DBB5" w14:textId="77777777" w:rsidR="00197347" w:rsidRPr="00240C7F" w:rsidRDefault="001F7C81" w:rsidP="005C1B84">
      <w:pPr>
        <w:spacing w:after="0" w:line="240" w:lineRule="auto"/>
        <w:jc w:val="both"/>
        <w:rPr>
          <w:rFonts w:ascii="Arial Narrow" w:hAnsi="Arial Narrow" w:cs="Arial"/>
          <w:color w:val="465A63"/>
          <w:sz w:val="26"/>
          <w:szCs w:val="26"/>
          <w:shd w:val="clear" w:color="auto" w:fill="FFFFFF"/>
        </w:rPr>
      </w:pPr>
      <w:r w:rsidRPr="00240C7F">
        <w:rPr>
          <w:rFonts w:ascii="Arial Narrow" w:hAnsi="Arial Narrow" w:cs="Arial"/>
          <w:color w:val="465A63"/>
          <w:sz w:val="26"/>
          <w:szCs w:val="26"/>
          <w:shd w:val="clear" w:color="auto" w:fill="FFFFFF"/>
        </w:rPr>
        <w:t>Несмотря на многократно доказанный вред, который приносят человеку спиртные напитки, доля их потребителей снижается крайне медленно. Достаточно большое число людей подвергаются риску развития алкоголизма – заболевания психики, в основе которого лежит неконтролируемая тяга к спиртному. Человек теряет интерес ко всем аспектам жизни, не связанным с употреблением горячительных напитков. В результате он разрушается как личность, приобретает многочисленные тяжелые болезни, рвет социальные связи и скатывается буквально на дно. Однако современная медицина располагает средствами, которые могут вернуть алкоголика к нормальной жизни.</w:t>
      </w:r>
    </w:p>
    <w:p w14:paraId="42C1727D" w14:textId="77777777" w:rsidR="001F7C81" w:rsidRPr="00240C7F" w:rsidRDefault="001F7C81" w:rsidP="005C1B84">
      <w:pPr>
        <w:spacing w:after="0" w:line="240" w:lineRule="auto"/>
        <w:jc w:val="both"/>
        <w:rPr>
          <w:rFonts w:ascii="Arial Narrow" w:hAnsi="Arial Narrow" w:cs="Arial"/>
          <w:color w:val="465A63"/>
          <w:sz w:val="26"/>
          <w:szCs w:val="26"/>
          <w:shd w:val="clear" w:color="auto" w:fill="FFFFFF"/>
        </w:rPr>
      </w:pPr>
      <w:r w:rsidRPr="00240C7F">
        <w:rPr>
          <w:rFonts w:ascii="Arial Narrow" w:hAnsi="Arial Narrow" w:cs="Arial"/>
          <w:color w:val="465A63"/>
          <w:sz w:val="26"/>
          <w:szCs w:val="26"/>
          <w:shd w:val="clear" w:color="auto" w:fill="FFFFFF"/>
        </w:rPr>
        <w:t>Употребление напитков, содержащих этиловый спирт, неблагоприятно сказывается на физическом здоровье человека. В странах СНГ насчитывается до 14% взрослых людей, злоупотребляющих алкоголем, и около 80% населения пьют умеренно, от случая к случаю. При этом повреждения печени, вызванные употреблением спиртного, присутствуют не менее чем у двух миллионов россиян. Треть всех смертей мужчин в возрасте до 60 лет приходится на остановку сердца, связанную со злоупотреблением спиртосодержащими напитками. Проблема алкоголизма в нашей стране все еще остается чрезвычайно серьезной, хотя она несколько смягчилась в течение последнего десятилетия.</w:t>
      </w:r>
    </w:p>
    <w:p w14:paraId="1252070B" w14:textId="77777777" w:rsidR="001F7C81" w:rsidRPr="001F7C81" w:rsidRDefault="001F7C81" w:rsidP="005C1B8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b/>
          <w:color w:val="465A63"/>
          <w:sz w:val="26"/>
          <w:szCs w:val="26"/>
          <w:lang w:eastAsia="ru-RU"/>
        </w:rPr>
        <w:t>Медики выделяют три основных стадии алкоголизма, каждая из которых характеризуется набором определенных признаков и особенностей.</w:t>
      </w:r>
    </w:p>
    <w:p w14:paraId="6FE4FE78" w14:textId="77777777" w:rsidR="001F7C81" w:rsidRPr="001F7C81" w:rsidRDefault="001F7C81" w:rsidP="005C1B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Образуется психологическая зависимость, пристрастие к выпивке. Видимые физические патологии отсутствуют, человек выглядит вполне здоровым, сохраняет социальные связи, способен поддерживать свое материальное благополучие. В то же время он не может отказаться от предложения выпить, даже если это сопряжено с определенными проблемами. В конце первой стадии наблюдается синдром «обрушивания дозы», когда повторная доза алкоголя вызывает резкое и глубокое опьянение. Однако на этой стадии человек еще может преодолеть зависимость самостоятельно.</w:t>
      </w:r>
    </w:p>
    <w:p w14:paraId="3F033AC1" w14:textId="77777777" w:rsidR="001F7C81" w:rsidRPr="001F7C81" w:rsidRDefault="001F7C81" w:rsidP="005C1B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 xml:space="preserve">Появляется навязчивая тяга к спиртному, человек теряет возможность сосредоточиться на работе, получать удовольствие от общения с близкими и друзьями без выпивки. Утрачивается контроль над количеством выпитого, алкоголь перестает приносить удовольствие и становится жизненно важной потребностью. Появляются признаки поражения организма, развивается похмельный (абстинентный) синдром. Начинаются многодневные запои, при попытках самостоятельно отказаться от спиртного развиваются различные осложнения, в том числе </w:t>
      </w:r>
      <w:proofErr w:type="spellStart"/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металкогольные</w:t>
      </w:r>
      <w:proofErr w:type="spellEnd"/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 xml:space="preserve"> психозы.</w:t>
      </w:r>
    </w:p>
    <w:p w14:paraId="79F1CD02" w14:textId="77777777" w:rsidR="001F7C81" w:rsidRPr="001F7C81" w:rsidRDefault="001F7C81" w:rsidP="005C1B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 xml:space="preserve">Полностью утрачиваются социальные связи и интерес к чему-либо, кроме алкоголя. Повреждения нервной системы и внутренних органов принимают необратимый характер. Больной употребляет спиртное ежедневно, при отсутствии выпивки быстро развивается </w:t>
      </w:r>
      <w:proofErr w:type="spellStart"/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металкогольный</w:t>
      </w:r>
      <w:proofErr w:type="spellEnd"/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 xml:space="preserve"> психоз, принудительное отрезвление может привести к смерти. В 95% случаев третья стадия заканчивается гибелью алкоголика от инфаркта или кровоизлияния в мозг.</w:t>
      </w:r>
    </w:p>
    <w:p w14:paraId="4C52D032" w14:textId="77777777" w:rsidR="001F7C81" w:rsidRPr="001F7C81" w:rsidRDefault="001F7C81" w:rsidP="005C1B8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Перечисленные стадии алкоголизма и их проявления типичны для всех людей, злоупотребляющих спиртными напитками.</w:t>
      </w:r>
    </w:p>
    <w:p w14:paraId="2009DB6B" w14:textId="77777777" w:rsidR="001F7C81" w:rsidRPr="001F7C81" w:rsidRDefault="001F7C81" w:rsidP="005C1B84">
      <w:p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Как распознать опасную границу</w:t>
      </w:r>
    </w:p>
    <w:p w14:paraId="353355C3" w14:textId="77777777" w:rsidR="001F7C81" w:rsidRPr="001F7C81" w:rsidRDefault="001F7C81" w:rsidP="005C1B8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b/>
          <w:color w:val="465A63"/>
          <w:sz w:val="26"/>
          <w:szCs w:val="26"/>
          <w:lang w:eastAsia="ru-RU"/>
        </w:rPr>
        <w:t>Отличительными симптомами алкоголизма являются:</w:t>
      </w:r>
    </w:p>
    <w:p w14:paraId="0D6DF508" w14:textId="77777777" w:rsidR="001F7C81" w:rsidRPr="001F7C81" w:rsidRDefault="001F7C81" w:rsidP="005C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отсутствие контроля количества выпитого, невозможность остановиться;</w:t>
      </w:r>
    </w:p>
    <w:p w14:paraId="4E5DE98E" w14:textId="77777777" w:rsidR="001F7C81" w:rsidRPr="001F7C81" w:rsidRDefault="001F7C81" w:rsidP="005C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отсутствие негативной реакции организма при употреблении спиртного в больших дозах;</w:t>
      </w:r>
    </w:p>
    <w:p w14:paraId="03D5C887" w14:textId="77777777" w:rsidR="001F7C81" w:rsidRPr="001F7C81" w:rsidRDefault="001F7C81" w:rsidP="005C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провалы в памяти после выпивки;</w:t>
      </w:r>
    </w:p>
    <w:p w14:paraId="3B7A91A6" w14:textId="77777777" w:rsidR="001F7C81" w:rsidRPr="001F7C81" w:rsidRDefault="001F7C81" w:rsidP="005C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наличие похмельного синдрома;</w:t>
      </w:r>
    </w:p>
    <w:p w14:paraId="68326664" w14:textId="77777777" w:rsidR="001F7C81" w:rsidRPr="001F7C81" w:rsidRDefault="001F7C81" w:rsidP="005C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lastRenderedPageBreak/>
        <w:t>запойные периоды, т.е. употребление спиртного в течение двух или более дней подряд;</w:t>
      </w:r>
    </w:p>
    <w:p w14:paraId="708F0967" w14:textId="77777777" w:rsidR="001F7C81" w:rsidRPr="001F7C81" w:rsidRDefault="001F7C81" w:rsidP="005C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появление внешних признаков алкоголизма – быстрого старения кожи, выпяченных вен и маленьких кровоподтеков, образующихся из-за разрыва кожных капилляров.</w:t>
      </w:r>
    </w:p>
    <w:p w14:paraId="3A68B705" w14:textId="77777777" w:rsidR="001F7C81" w:rsidRPr="001F7C81" w:rsidRDefault="001F7C81" w:rsidP="005C1B8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b/>
          <w:color w:val="465A63"/>
          <w:sz w:val="26"/>
          <w:szCs w:val="26"/>
          <w:lang w:eastAsia="ru-RU"/>
        </w:rPr>
        <w:t>Характерные при алкоголизме расстройства здоровья тоже сигнализируют о неблагополучии:</w:t>
      </w:r>
    </w:p>
    <w:p w14:paraId="5E42055E" w14:textId="77777777" w:rsidR="001F7C81" w:rsidRPr="001F7C81" w:rsidRDefault="001F7C81" w:rsidP="005C1B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сердца и сосудов, так как нарушается метаболизм солей калия и магния, что ухудшает сократительную способность миокарда, появляется аритмия, боли в сердце, повышается давление, нередки инфаркты и инсульты;</w:t>
      </w:r>
    </w:p>
    <w:p w14:paraId="25D4DD16" w14:textId="77777777" w:rsidR="001F7C81" w:rsidRPr="001F7C81" w:rsidRDefault="001F7C81" w:rsidP="005C1B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пищеварения, так как алкоголь вызывает ожоги слизистой желудка и кишечника, разрушает клеточные структуры пищеварительного тракта, провоцирует усиленную секрецию желудочного сока, что приводит к развитию гастритов и язвенных поражений;</w:t>
      </w:r>
    </w:p>
    <w:p w14:paraId="72326B15" w14:textId="77777777" w:rsidR="001F7C81" w:rsidRPr="001F7C81" w:rsidRDefault="001F7C81" w:rsidP="005C1B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почек, так как алкоголь и его метаболиты разрушают почечные канальцы и паренхиму, что приводит к развитию пиелонефритов и гломерулонефритов;</w:t>
      </w:r>
    </w:p>
    <w:p w14:paraId="1342F985" w14:textId="77777777" w:rsidR="001F7C81" w:rsidRPr="001F7C81" w:rsidRDefault="001F7C81" w:rsidP="005C1B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печени, клетки которой разрушаются под действием этанола, из-за чего у алкоголиков развиваются гепатиты и циррозы;</w:t>
      </w:r>
    </w:p>
    <w:p w14:paraId="0B6B2495" w14:textId="77777777" w:rsidR="001F7C81" w:rsidRDefault="001F7C81" w:rsidP="005C1B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  <w:t>нервной системы, так как под действием этанола и его метаболитов разрушаются периферийные нервные волокна, развивается алкогольная полиневропатия.</w:t>
      </w:r>
    </w:p>
    <w:p w14:paraId="286723A0" w14:textId="77777777" w:rsidR="005C1B84" w:rsidRPr="001F7C81" w:rsidRDefault="005C1B84" w:rsidP="005C1B8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465A63"/>
          <w:sz w:val="26"/>
          <w:szCs w:val="26"/>
          <w:lang w:eastAsia="ru-RU"/>
        </w:rPr>
      </w:pPr>
    </w:p>
    <w:p w14:paraId="17CE6D25" w14:textId="77777777" w:rsidR="001F7C81" w:rsidRPr="001F7C81" w:rsidRDefault="001F7C81" w:rsidP="005C1B8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465A63"/>
          <w:sz w:val="26"/>
          <w:szCs w:val="26"/>
          <w:lang w:eastAsia="ru-RU"/>
        </w:rPr>
      </w:pPr>
      <w:r w:rsidRPr="001F7C81">
        <w:rPr>
          <w:rFonts w:ascii="Arial Narrow" w:eastAsia="Times New Roman" w:hAnsi="Arial Narrow" w:cs="Arial"/>
          <w:b/>
          <w:color w:val="465A63"/>
          <w:sz w:val="26"/>
          <w:szCs w:val="26"/>
          <w:lang w:eastAsia="ru-RU"/>
        </w:rPr>
        <w:t>Алкоголизм является серьезным заболеванием, которое неизбежно приводит человека к мучительной смерти. Необходимо начать лечение как можно раньше, чтобы дать больному шанс на возврат к полноценной жизни.</w:t>
      </w:r>
    </w:p>
    <w:p w14:paraId="653DEADF" w14:textId="77777777" w:rsidR="001F7C81" w:rsidRPr="001F7C81" w:rsidRDefault="001F7C81" w:rsidP="00240C7F">
      <w:pPr>
        <w:spacing w:after="0" w:line="240" w:lineRule="auto"/>
        <w:jc w:val="center"/>
        <w:rPr>
          <w:sz w:val="26"/>
          <w:szCs w:val="26"/>
        </w:rPr>
      </w:pPr>
    </w:p>
    <w:sectPr w:rsidR="001F7C81" w:rsidRPr="001F7C81" w:rsidSect="005C1B84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15A95"/>
    <w:multiLevelType w:val="multilevel"/>
    <w:tmpl w:val="3F2A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D72A2"/>
    <w:multiLevelType w:val="multilevel"/>
    <w:tmpl w:val="E79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A1818"/>
    <w:multiLevelType w:val="multilevel"/>
    <w:tmpl w:val="1498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37877">
    <w:abstractNumId w:val="0"/>
  </w:num>
  <w:num w:numId="2" w16cid:durableId="1695423925">
    <w:abstractNumId w:val="1"/>
  </w:num>
  <w:num w:numId="3" w16cid:durableId="65649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C81"/>
    <w:rsid w:val="0001530A"/>
    <w:rsid w:val="00197347"/>
    <w:rsid w:val="001F7C81"/>
    <w:rsid w:val="00240C7F"/>
    <w:rsid w:val="00471DF4"/>
    <w:rsid w:val="005C1B84"/>
    <w:rsid w:val="007B70B0"/>
    <w:rsid w:val="00C11ADF"/>
    <w:rsid w:val="00CD01DF"/>
    <w:rsid w:val="00CE760F"/>
    <w:rsid w:val="00E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8CE4"/>
  <w15:docId w15:val="{E94AEA0B-682B-469F-BE60-984D3CBE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47"/>
  </w:style>
  <w:style w:type="paragraph" w:styleId="1">
    <w:name w:val="heading 1"/>
    <w:basedOn w:val="a"/>
    <w:next w:val="a"/>
    <w:link w:val="10"/>
    <w:uiPriority w:val="9"/>
    <w:qFormat/>
    <w:rsid w:val="00471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7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1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C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700</Words>
  <Characters>3992</Characters>
  <Application>Microsoft Office Word</Application>
  <DocSecurity>0</DocSecurity>
  <Lines>33</Lines>
  <Paragraphs>9</Paragraphs>
  <ScaleCrop>false</ScaleCrop>
  <Company>Grizli777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 поликлиника Шахтинск</cp:lastModifiedBy>
  <cp:revision>10</cp:revision>
  <dcterms:created xsi:type="dcterms:W3CDTF">2024-10-31T09:56:00Z</dcterms:created>
  <dcterms:modified xsi:type="dcterms:W3CDTF">2024-11-01T06:17:00Z</dcterms:modified>
</cp:coreProperties>
</file>